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ED" w:rsidRPr="00CD3EED" w:rsidRDefault="00CD3EED" w:rsidP="00CD3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E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MODAL ANALYSIS OF COMPRESSOR VALVE PLATES AND COMPARES THE RESULTS BETWEEN THE TWO VALVE PLATES.</w:t>
      </w:r>
    </w:p>
    <w:p w:rsidR="00CD3EED" w:rsidRDefault="00CD3EED" w:rsidP="00CD3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EED" w:rsidRDefault="00CD3EED" w:rsidP="00CD3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Times New Roman" w:eastAsia="Times New Roman" w:hAnsi="Times New Roman" w:cs="Times New Roman"/>
          <w:sz w:val="24"/>
          <w:szCs w:val="24"/>
        </w:rPr>
        <w:t>ABSTRACT</w:t>
      </w:r>
    </w:p>
    <w:p w:rsidR="00CD3EED" w:rsidRPr="00CD3EED" w:rsidRDefault="00CD3EED" w:rsidP="00CD3E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ED">
        <w:rPr>
          <w:rFonts w:ascii="Times New Roman" w:eastAsia="Times New Roman" w:hAnsi="Times New Roman" w:cs="Times New Roman"/>
          <w:sz w:val="24"/>
          <w:szCs w:val="24"/>
        </w:rPr>
        <w:t>A compressor is fitted with mounting plates and is welded to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compressor bottom and through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>the holes of this plate; the compressor gets mounted on to the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/C housing. The vibrations from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>the compressor get transferred to the A/C housing there by produc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noise, which is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 xml:space="preserve">undesirable. These vibrations will be greater enough to produce noise when the natural frequencies of the compressor, the mounting plate and the A/C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housing coincide resulting in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 xml:space="preserve">resonance. In this work the static analysis of the plate with three different PCDs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modeled and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 xml:space="preserve">analyzed. The natural frequencies of the mounting plate and the corresponding mode shapes are plotted. Three different models have been considered for analysis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investigations are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>carried out. The analysis results of the existing model are compare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two different models and </w:t>
      </w:r>
      <w:r w:rsidRPr="00CD3EED">
        <w:rPr>
          <w:rFonts w:ascii="Times New Roman" w:eastAsia="Times New Roman" w:hAnsi="Times New Roman" w:cs="Times New Roman"/>
          <w:sz w:val="24"/>
          <w:szCs w:val="24"/>
        </w:rPr>
        <w:t>the results are compared. Upon analysis of the three models, the better one out of them is suggeste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F1FEB" w:rsidRPr="00CD3EED" w:rsidRDefault="00EF1FEB" w:rsidP="00CD3E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FEB" w:rsidRPr="00CD3EED" w:rsidSect="00EF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3EED"/>
    <w:rsid w:val="00CD3EED"/>
    <w:rsid w:val="00EF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emb-L002</dc:creator>
  <cp:lastModifiedBy>emb-L002</cp:lastModifiedBy>
  <cp:revision>1</cp:revision>
  <dcterms:created xsi:type="dcterms:W3CDTF">2015-12-05T09:53:00Z</dcterms:created>
  <dcterms:modified xsi:type="dcterms:W3CDTF">2015-12-05T10:00:00Z</dcterms:modified>
</cp:coreProperties>
</file>